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87" w:rsidRDefault="00764D87" w:rsidP="00764D87">
      <w:pPr>
        <w:pStyle w:val="ConsPlusNormal"/>
        <w:jc w:val="right"/>
        <w:outlineLvl w:val="0"/>
        <w:rPr>
          <w:i/>
        </w:rPr>
      </w:pPr>
      <w:proofErr w:type="gramStart"/>
      <w:r>
        <w:rPr>
          <w:i/>
        </w:rPr>
        <w:t>Согласно Приложения</w:t>
      </w:r>
      <w:proofErr w:type="gramEnd"/>
      <w:r>
        <w:rPr>
          <w:i/>
        </w:rPr>
        <w:t xml:space="preserve"> N 1(1) к Правилам предоставления</w:t>
      </w:r>
    </w:p>
    <w:p w:rsidR="00764D87" w:rsidRDefault="00764D87" w:rsidP="00764D87">
      <w:pPr>
        <w:pStyle w:val="ConsPlusNormal"/>
        <w:jc w:val="right"/>
        <w:rPr>
          <w:i/>
        </w:rPr>
      </w:pPr>
      <w:r>
        <w:rPr>
          <w:i/>
        </w:rPr>
        <w:t>коммунальных услуг собственникам и пользователям помещений</w:t>
      </w:r>
    </w:p>
    <w:p w:rsidR="00764D87" w:rsidRDefault="00764D87" w:rsidP="00764D87">
      <w:pPr>
        <w:pStyle w:val="ConsPlusNormal"/>
        <w:jc w:val="right"/>
        <w:rPr>
          <w:i/>
        </w:rPr>
      </w:pPr>
      <w:r>
        <w:rPr>
          <w:i/>
        </w:rPr>
        <w:t>в многоквартирных домах и жилых домов</w:t>
      </w:r>
    </w:p>
    <w:p w:rsidR="00764D87" w:rsidRDefault="00764D87" w:rsidP="00764D87">
      <w:pPr>
        <w:pStyle w:val="ConsPlusNormal"/>
      </w:pPr>
    </w:p>
    <w:p w:rsidR="00764D87" w:rsidRDefault="00764D87" w:rsidP="00764D87">
      <w:pPr>
        <w:pStyle w:val="ConsPlusNormal"/>
        <w:jc w:val="both"/>
      </w:pPr>
    </w:p>
    <w:p w:rsidR="00764D87" w:rsidRDefault="00764D87" w:rsidP="00764D87">
      <w:pPr>
        <w:pStyle w:val="ConsPlusNormal"/>
        <w:jc w:val="center"/>
        <w:rPr>
          <w:b/>
        </w:rPr>
      </w:pPr>
      <w:bookmarkStart w:id="0" w:name="_GoBack"/>
      <w:r>
        <w:rPr>
          <w:b/>
        </w:rPr>
        <w:t>ТИПОВОЙ ДОГОВОР</w:t>
      </w:r>
    </w:p>
    <w:p w:rsidR="00764D87" w:rsidRDefault="00764D87" w:rsidP="00764D87">
      <w:pPr>
        <w:pStyle w:val="ConsPlusNormal"/>
        <w:jc w:val="center"/>
        <w:rPr>
          <w:b/>
        </w:rPr>
      </w:pPr>
      <w:r>
        <w:rPr>
          <w:b/>
        </w:rPr>
        <w:t xml:space="preserve"> горячего водоснабжения, отопления</w:t>
      </w:r>
    </w:p>
    <w:bookmarkEnd w:id="0"/>
    <w:p w:rsidR="00764D87" w:rsidRDefault="00764D87" w:rsidP="00764D87">
      <w:pPr>
        <w:pStyle w:val="ConsPlusNormal"/>
        <w:jc w:val="both"/>
      </w:pPr>
    </w:p>
    <w:p w:rsidR="00764D87" w:rsidRDefault="00764D87" w:rsidP="00764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елеуз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"__" ____________ 20__ г.</w:t>
      </w:r>
    </w:p>
    <w:p w:rsidR="00764D87" w:rsidRDefault="00764D87" w:rsidP="00764D87">
      <w:pPr>
        <w:pStyle w:val="ConsPlusNonformat"/>
        <w:jc w:val="both"/>
      </w:pPr>
      <w:r>
        <w:t xml:space="preserve"> (место заключения договора)</w:t>
      </w:r>
    </w:p>
    <w:p w:rsidR="00764D87" w:rsidRDefault="00764D87" w:rsidP="00764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4D87" w:rsidRDefault="00764D87" w:rsidP="00764D8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Акционерное общество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Мелеузовские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тепловые сети», </w:t>
      </w:r>
      <w:r>
        <w:rPr>
          <w:rFonts w:ascii="Times New Roman" w:hAnsi="Times New Roman" w:cs="Times New Roman"/>
          <w:sz w:val="24"/>
          <w:szCs w:val="24"/>
        </w:rPr>
        <w:t xml:space="preserve">именуемое   в   дальнейшем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организацией,   в    лице директора Ярославцева Геннадия Ивановича действующего на основании Устава, с одной стороны,</w:t>
      </w:r>
    </w:p>
    <w:p w:rsidR="00764D87" w:rsidRDefault="00764D87" w:rsidP="00764D8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>собственник жилого помещения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764D87" w:rsidRDefault="00764D87" w:rsidP="00764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64D87" w:rsidRDefault="00764D87" w:rsidP="00764D87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(N помещения, почтовый адрес многоквартирного дома)</w:t>
      </w:r>
    </w:p>
    <w:p w:rsidR="00764D87" w:rsidRDefault="00764D87" w:rsidP="00764D8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764D87" w:rsidRDefault="00764D87" w:rsidP="00764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764D87" w:rsidRDefault="00764D87" w:rsidP="00764D87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(для физического лица - фамилия, имя, отчество (при наличии), паспортные данные, ИНН (при наличии);                            для юридического лица – наименование (полное и сокращенное), ИНН, ОГРН)</w:t>
      </w:r>
      <w:proofErr w:type="gramEnd"/>
    </w:p>
    <w:p w:rsidR="00764D87" w:rsidRDefault="00764D87" w:rsidP="00764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 место рождения __________________________________,</w:t>
      </w:r>
    </w:p>
    <w:p w:rsidR="00764D87" w:rsidRDefault="00764D87" w:rsidP="00764D87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(для физического лица)                                          (для физического лица)</w:t>
      </w:r>
    </w:p>
    <w:p w:rsidR="00764D87" w:rsidRDefault="00764D87" w:rsidP="00764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____________________________________________________________________,</w:t>
      </w:r>
    </w:p>
    <w:p w:rsidR="00764D87" w:rsidRDefault="00764D87" w:rsidP="00764D87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(для физического лица)</w:t>
      </w:r>
    </w:p>
    <w:p w:rsidR="00764D87" w:rsidRDefault="00764D87" w:rsidP="00764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______________________________________________________________________,</w:t>
      </w:r>
    </w:p>
    <w:p w:rsidR="00764D87" w:rsidRDefault="00764D87" w:rsidP="00764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 наличии) __________________________________________________________________,</w:t>
      </w:r>
    </w:p>
    <w:p w:rsidR="00764D87" w:rsidRDefault="00764D87" w:rsidP="00764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именуемый в дальнейшем потребителем, с другой стороны,  совместно именуемые в дальнейшем сторонами, заключили настоящий договор о нижеследующем:</w:t>
      </w:r>
      <w:proofErr w:type="gramEnd"/>
    </w:p>
    <w:p w:rsidR="00764D87" w:rsidRDefault="00764D87" w:rsidP="00764D87">
      <w:pPr>
        <w:pStyle w:val="ConsPlusNormal"/>
        <w:jc w:val="both"/>
      </w:pPr>
    </w:p>
    <w:p w:rsidR="00764D87" w:rsidRDefault="00764D87" w:rsidP="00764D87">
      <w:pPr>
        <w:pStyle w:val="ConsPlusNormal"/>
        <w:jc w:val="center"/>
        <w:outlineLvl w:val="1"/>
        <w:rPr>
          <w:b/>
        </w:rPr>
      </w:pPr>
      <w:r>
        <w:rPr>
          <w:b/>
        </w:rPr>
        <w:t>I. Предмет договора</w:t>
      </w:r>
    </w:p>
    <w:p w:rsidR="00764D87" w:rsidRDefault="00764D87" w:rsidP="00764D87">
      <w:pPr>
        <w:pStyle w:val="ConsPlusNormal"/>
        <w:jc w:val="both"/>
      </w:pPr>
    </w:p>
    <w:p w:rsidR="00764D87" w:rsidRDefault="00764D87" w:rsidP="00764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 По  настоящему  договору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организация  обязуется предоставлять   потребителю   коммунальную   услугу  (коммунальные  услуги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64D87" w:rsidRDefault="00764D87" w:rsidP="00764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764D87" w:rsidRDefault="00764D87" w:rsidP="00764D87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(вид коммунальной услуги)</w:t>
      </w:r>
    </w:p>
    <w:p w:rsidR="00764D87" w:rsidRDefault="00764D87" w:rsidP="00764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 том числе потребляемую при содержании и использовании общего имущества в многоквартирном   доме   в   случаях,   предусмотренных   законодательством Российской Федерации (далее - коммунальная услуга), а потребитель обязуется вносить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организации плату за коммунальную услугу в сроки и   в  порядке,  установленные  законодательством  Российской  Федерации  и настоящим  договором,  а  также  соблюдать иные требования, предусмотренные законодательством Российской Федерации и настоящим договором.</w:t>
      </w:r>
      <w:proofErr w:type="gramEnd"/>
    </w:p>
    <w:p w:rsidR="00764D87" w:rsidRDefault="00764D87" w:rsidP="00764D87">
      <w:pPr>
        <w:pStyle w:val="ConsPlusNormal"/>
        <w:ind w:firstLine="540"/>
        <w:jc w:val="both"/>
      </w:pPr>
      <w:r>
        <w:t>2. Дата начала предоставления коммунальной услуги (коммунальных услуг) "__" ________ 20__ г.</w:t>
      </w:r>
    </w:p>
    <w:p w:rsidR="00764D87" w:rsidRDefault="00764D87" w:rsidP="00764D87">
      <w:pPr>
        <w:pStyle w:val="ConsPlusNormal"/>
        <w:jc w:val="both"/>
      </w:pPr>
    </w:p>
    <w:p w:rsidR="00764D87" w:rsidRDefault="00764D87" w:rsidP="00764D87">
      <w:pPr>
        <w:pStyle w:val="ConsPlusNormal"/>
        <w:jc w:val="center"/>
        <w:outlineLvl w:val="1"/>
        <w:rPr>
          <w:b/>
        </w:rPr>
      </w:pPr>
      <w:r>
        <w:rPr>
          <w:b/>
        </w:rPr>
        <w:t>II. Общие положения</w:t>
      </w:r>
    </w:p>
    <w:p w:rsidR="00764D87" w:rsidRDefault="00764D87" w:rsidP="00764D87">
      <w:pPr>
        <w:pStyle w:val="ConsPlusNormal"/>
        <w:jc w:val="both"/>
      </w:pPr>
    </w:p>
    <w:p w:rsidR="00764D87" w:rsidRDefault="00764D87" w:rsidP="00764D87">
      <w:pPr>
        <w:pStyle w:val="ConsPlusNormal"/>
        <w:ind w:firstLine="540"/>
        <w:jc w:val="both"/>
      </w:pPr>
      <w:r>
        <w:t>3. Параметры жилого помещения потребителя: площадь жилого помещения _____ м</w:t>
      </w:r>
      <w:proofErr w:type="gramStart"/>
      <w:r>
        <w:rPr>
          <w:vertAlign w:val="superscript"/>
        </w:rPr>
        <w:t>2</w:t>
      </w:r>
      <w:proofErr w:type="gramEnd"/>
      <w:r>
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</w:r>
    </w:p>
    <w:p w:rsidR="00764D87" w:rsidRDefault="00764D87" w:rsidP="00764D87">
      <w:pPr>
        <w:pStyle w:val="ConsPlusNormal"/>
        <w:ind w:firstLine="540"/>
        <w:jc w:val="both"/>
      </w:pPr>
      <w:r>
        <w:t>4.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proofErr w:type="gramStart"/>
      <w:r>
        <w:rPr>
          <w:vertAlign w:val="superscript"/>
        </w:rPr>
        <w:t>2</w:t>
      </w:r>
      <w:proofErr w:type="gramEnd"/>
      <w:r>
        <w:t>; общая площадь жилых и нежилых помещений в многоквартирном доме _________ м</w:t>
      </w:r>
      <w:r>
        <w:rPr>
          <w:vertAlign w:val="superscript"/>
        </w:rPr>
        <w:t>2</w:t>
      </w:r>
      <w:r>
        <w:t>.</w:t>
      </w:r>
    </w:p>
    <w:p w:rsidR="00764D87" w:rsidRDefault="00764D87" w:rsidP="00764D87">
      <w:pPr>
        <w:pStyle w:val="ConsPlusNormal"/>
        <w:ind w:firstLine="540"/>
        <w:jc w:val="both"/>
      </w:pPr>
      <w:bookmarkStart w:id="1" w:name="Par66"/>
      <w:bookmarkEnd w:id="1"/>
      <w:r>
        <w:t xml:space="preserve">5. </w:t>
      </w:r>
      <w:proofErr w:type="gramStart"/>
      <w:r>
        <w:t xml:space="preserve">Доставка платежных документов на оплату коммунальных услуг и уведомлений, предусмотренных </w:t>
      </w:r>
      <w:hyperlink r:id="rId5" w:history="1">
        <w:r>
          <w:rPr>
            <w:rStyle w:val="a3"/>
            <w:u w:val="none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</w:t>
      </w:r>
      <w:hyperlink r:id="rId6" w:history="1">
        <w:r>
          <w:rPr>
            <w:rStyle w:val="a3"/>
            <w:u w:val="none"/>
          </w:rPr>
          <w:t>Правилами</w:t>
        </w:r>
      </w:hyperlink>
      <w:r>
        <w:t xml:space="preserve"> </w:t>
      </w:r>
      <w:r>
        <w:lastRenderedPageBreak/>
        <w:t>предоставления коммунальных</w:t>
      </w:r>
      <w:proofErr w:type="gramEnd"/>
      <w:r>
        <w:t xml:space="preserve"> услуг не предусмотрен порядок направления, осуществляется следующим способом (</w:t>
      </w:r>
      <w:proofErr w:type="gramStart"/>
      <w:r>
        <w:t>нужное</w:t>
      </w:r>
      <w:proofErr w:type="gramEnd"/>
      <w:r>
        <w:t xml:space="preserve"> заполнить):</w:t>
      </w:r>
    </w:p>
    <w:p w:rsidR="00764D87" w:rsidRDefault="00764D87" w:rsidP="00764D87">
      <w:pPr>
        <w:pStyle w:val="ConsPlusNormal"/>
        <w:ind w:firstLine="540"/>
        <w:jc w:val="both"/>
      </w:pPr>
      <w:r>
        <w:t>-по почтовому адресу ____________________________________________________________;</w:t>
      </w:r>
    </w:p>
    <w:p w:rsidR="00764D87" w:rsidRDefault="00764D87" w:rsidP="00764D87">
      <w:pPr>
        <w:pStyle w:val="ConsPlusNormal"/>
        <w:ind w:firstLine="540"/>
        <w:jc w:val="both"/>
      </w:pPr>
      <w:r>
        <w:t>-по адресу электронной почты ____________ (без направления копии на бумажном носителе);</w:t>
      </w:r>
    </w:p>
    <w:p w:rsidR="00764D87" w:rsidRDefault="00764D87" w:rsidP="00764D87">
      <w:pPr>
        <w:pStyle w:val="ConsPlusNormal"/>
        <w:ind w:firstLine="540"/>
        <w:jc w:val="both"/>
      </w:pPr>
      <w:r>
        <w:t xml:space="preserve">-через личный кабинет потребителя на официальном сайте </w:t>
      </w:r>
      <w:proofErr w:type="spellStart"/>
      <w:r>
        <w:t>ресурсоснабжающей</w:t>
      </w:r>
      <w:proofErr w:type="spellEnd"/>
      <w:r>
        <w:t xml:space="preserve"> организации в информационно-телекоммуникационной сети "Интернет" (далее - сеть Интернет);</w:t>
      </w:r>
    </w:p>
    <w:p w:rsidR="00764D87" w:rsidRDefault="00764D87" w:rsidP="00764D87">
      <w:pPr>
        <w:pStyle w:val="ConsPlusNormal"/>
        <w:ind w:firstLine="540"/>
        <w:jc w:val="both"/>
      </w:pPr>
      <w:r>
        <w:t>-иной способ, согласованный сторонами ____________________________________________.</w:t>
      </w:r>
    </w:p>
    <w:p w:rsidR="00764D87" w:rsidRDefault="00764D87" w:rsidP="00764D87">
      <w:pPr>
        <w:pStyle w:val="ConsPlusNormal"/>
        <w:ind w:firstLine="540"/>
        <w:jc w:val="both"/>
      </w:pPr>
      <w: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:rsidR="00764D87" w:rsidRDefault="00764D87" w:rsidP="00764D87">
      <w:pPr>
        <w:pStyle w:val="ConsPlusNormal"/>
        <w:ind w:firstLine="540"/>
        <w:jc w:val="both"/>
      </w:pPr>
      <w:r>
        <w:t xml:space="preserve"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</w:t>
      </w:r>
      <w:proofErr w:type="spellStart"/>
      <w:r>
        <w:t>ресурсоснабжающей</w:t>
      </w:r>
      <w:proofErr w:type="spellEnd"/>
      <w:r>
        <w:t xml:space="preserve"> организации в сети Интернет, считаются надлежащим образом доставленными на следующий календарный день после:</w:t>
      </w:r>
    </w:p>
    <w:p w:rsidR="00764D87" w:rsidRDefault="00764D87" w:rsidP="00764D87">
      <w:pPr>
        <w:pStyle w:val="ConsPlusNormal"/>
        <w:ind w:firstLine="540"/>
        <w:jc w:val="both"/>
      </w:pPr>
      <w:r>
        <w:t xml:space="preserve">-отправления </w:t>
      </w:r>
      <w:proofErr w:type="spellStart"/>
      <w:r>
        <w:t>ресурсоснабжающей</w:t>
      </w:r>
      <w:proofErr w:type="spellEnd"/>
      <w:r>
        <w:t xml:space="preserve"> организацией на адрес электронной почты, предоставленный потребителем;</w:t>
      </w:r>
    </w:p>
    <w:p w:rsidR="00764D87" w:rsidRDefault="00764D87" w:rsidP="00764D87">
      <w:pPr>
        <w:pStyle w:val="ConsPlusNormal"/>
        <w:ind w:firstLine="540"/>
        <w:jc w:val="both"/>
      </w:pPr>
      <w:r>
        <w:t xml:space="preserve">-размещения </w:t>
      </w:r>
      <w:proofErr w:type="spellStart"/>
      <w:r>
        <w:t>ресурсоснабжающей</w:t>
      </w:r>
      <w:proofErr w:type="spellEnd"/>
      <w:r>
        <w:t xml:space="preserve"> организацией в личном кабинете потребителя на официальном сайте </w:t>
      </w:r>
      <w:proofErr w:type="spellStart"/>
      <w:r>
        <w:t>ресурсоснабжающей</w:t>
      </w:r>
      <w:proofErr w:type="spellEnd"/>
      <w:r>
        <w:t xml:space="preserve"> организации в сети Интернет.</w:t>
      </w:r>
    </w:p>
    <w:p w:rsidR="00764D87" w:rsidRDefault="00764D87" w:rsidP="00764D87">
      <w:pPr>
        <w:pStyle w:val="ConsPlusNormal"/>
        <w:ind w:firstLine="540"/>
        <w:jc w:val="both"/>
      </w:pPr>
      <w: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___________________________________________________________________________.</w:t>
      </w:r>
    </w:p>
    <w:p w:rsidR="00764D87" w:rsidRDefault="00764D87" w:rsidP="00764D87">
      <w:pPr>
        <w:pStyle w:val="ConsPlusNormal"/>
        <w:ind w:firstLine="540"/>
        <w:jc w:val="both"/>
      </w:pPr>
      <w:r>
        <w:t>6. Расчетным периодом для оплаты коммунальных услуг является 1 календарный месяц (далее - расчетный период).</w:t>
      </w:r>
    </w:p>
    <w:p w:rsidR="00764D87" w:rsidRDefault="00764D87" w:rsidP="00764D87">
      <w:pPr>
        <w:pStyle w:val="ConsPlusNormal"/>
        <w:jc w:val="both"/>
      </w:pPr>
    </w:p>
    <w:p w:rsidR="00764D87" w:rsidRDefault="00764D87" w:rsidP="00764D87">
      <w:pPr>
        <w:pStyle w:val="ConsPlusNormal"/>
        <w:jc w:val="center"/>
        <w:outlineLvl w:val="1"/>
        <w:rPr>
          <w:b/>
        </w:rPr>
      </w:pPr>
      <w:r>
        <w:rPr>
          <w:b/>
        </w:rPr>
        <w:t>III. Обязанности и права сторон</w:t>
      </w:r>
    </w:p>
    <w:p w:rsidR="00764D87" w:rsidRDefault="00764D87" w:rsidP="00764D87">
      <w:pPr>
        <w:pStyle w:val="ConsPlusNormal"/>
        <w:jc w:val="both"/>
      </w:pPr>
    </w:p>
    <w:p w:rsidR="00764D87" w:rsidRDefault="00764D87" w:rsidP="00764D87">
      <w:pPr>
        <w:pStyle w:val="ConsPlusNormal"/>
        <w:ind w:firstLine="540"/>
        <w:jc w:val="both"/>
        <w:rPr>
          <w:u w:val="single"/>
        </w:rPr>
      </w:pPr>
      <w:r>
        <w:rPr>
          <w:u w:val="single"/>
        </w:rPr>
        <w:t xml:space="preserve">7. </w:t>
      </w:r>
      <w:proofErr w:type="spellStart"/>
      <w:r>
        <w:rPr>
          <w:u w:val="single"/>
        </w:rPr>
        <w:t>Ресурсоснабжающая</w:t>
      </w:r>
      <w:proofErr w:type="spellEnd"/>
      <w:r>
        <w:rPr>
          <w:u w:val="single"/>
        </w:rPr>
        <w:t xml:space="preserve"> организация обязана:</w:t>
      </w:r>
    </w:p>
    <w:p w:rsidR="00764D87" w:rsidRDefault="00764D87" w:rsidP="00764D87">
      <w:pPr>
        <w:pStyle w:val="ConsPlusNormal"/>
        <w:ind w:firstLine="540"/>
        <w:jc w:val="both"/>
      </w:pPr>
      <w: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:rsidR="00764D87" w:rsidRDefault="00764D87" w:rsidP="00764D87">
      <w:pPr>
        <w:pStyle w:val="ConsPlusNormal"/>
        <w:ind w:firstLine="540"/>
        <w:jc w:val="both"/>
      </w:pPr>
      <w: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r:id="rId7" w:history="1">
        <w:r>
          <w:rPr>
            <w:rStyle w:val="a3"/>
            <w:u w:val="none"/>
          </w:rPr>
          <w:t>Правилами</w:t>
        </w:r>
      </w:hyperlink>
      <w:r>
        <w:t xml:space="preserve"> предоставления коммунальных услуг;</w:t>
      </w:r>
    </w:p>
    <w:p w:rsidR="00764D87" w:rsidRDefault="00764D87" w:rsidP="00764D87">
      <w:pPr>
        <w:pStyle w:val="ConsPlusNormal"/>
        <w:ind w:firstLine="540"/>
        <w:jc w:val="both"/>
      </w:pPr>
      <w:proofErr w:type="gramStart"/>
      <w:r>
        <w:t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</w:t>
      </w:r>
      <w:proofErr w:type="gramEnd"/>
      <w:r>
        <w:t xml:space="preserve"> состояния указанных приборов учета и </w:t>
      </w:r>
      <w:proofErr w:type="gramStart"/>
      <w:r>
        <w:t>достоверности</w:t>
      </w:r>
      <w:proofErr w:type="gramEnd"/>
      <w:r>
        <w:t xml:space="preserve"> предоставленных потребителем сведений об их показаниях в порядке, предусмотренном </w:t>
      </w:r>
      <w:hyperlink r:id="rId8" w:history="1">
        <w:r>
          <w:rPr>
            <w:rStyle w:val="a3"/>
            <w:u w:val="none"/>
          </w:rPr>
          <w:t>пунктами 82</w:t>
        </w:r>
      </w:hyperlink>
      <w:r>
        <w:t xml:space="preserve"> - </w:t>
      </w:r>
      <w:hyperlink r:id="rId9" w:history="1">
        <w:r>
          <w:rPr>
            <w:rStyle w:val="a3"/>
            <w:u w:val="none"/>
          </w:rPr>
          <w:t>85(3)</w:t>
        </w:r>
      </w:hyperlink>
      <w:r>
        <w:t xml:space="preserve"> Правил предоставления коммунальных услуг. 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системы;</w:t>
      </w:r>
    </w:p>
    <w:p w:rsidR="00764D87" w:rsidRDefault="00764D87" w:rsidP="00764D87">
      <w:pPr>
        <w:pStyle w:val="ConsPlusNormal"/>
        <w:ind w:firstLine="540"/>
        <w:jc w:val="both"/>
      </w:pPr>
      <w:proofErr w:type="gramStart"/>
      <w:r>
        <w:t xml:space="preserve">г) принимать в порядке и сроки, которые установлены </w:t>
      </w:r>
      <w:hyperlink r:id="rId10" w:history="1">
        <w:r>
          <w:rPr>
            <w:rStyle w:val="a3"/>
            <w:u w:val="none"/>
          </w:rPr>
          <w:t>Правилами</w:t>
        </w:r>
      </w:hyperlink>
      <w: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  <w:proofErr w:type="gramEnd"/>
    </w:p>
    <w:p w:rsidR="00764D87" w:rsidRDefault="00764D87" w:rsidP="00764D87">
      <w:pPr>
        <w:pStyle w:val="ConsPlusNormal"/>
        <w:ind w:firstLine="540"/>
        <w:jc w:val="both"/>
      </w:pPr>
      <w:r>
        <w:t xml:space="preserve">д) обеспечить доставку потребителю платежных документов на оплату коммунальных услуг способом, определенным в </w:t>
      </w:r>
      <w:hyperlink w:anchor="Par66" w:tooltip="5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" w:history="1">
        <w:r>
          <w:rPr>
            <w:rStyle w:val="a3"/>
            <w:u w:val="none"/>
          </w:rPr>
          <w:t>пункте 5</w:t>
        </w:r>
      </w:hyperlink>
      <w:r>
        <w:t xml:space="preserve"> настоящего договора;</w:t>
      </w:r>
    </w:p>
    <w:p w:rsidR="00764D87" w:rsidRDefault="00764D87" w:rsidP="00764D87">
      <w:pPr>
        <w:pStyle w:val="ConsPlusNormal"/>
        <w:ind w:firstLine="540"/>
        <w:jc w:val="both"/>
      </w:pPr>
      <w:r>
        <w:t xml:space="preserve">е) </w:t>
      </w:r>
      <w:proofErr w:type="gramStart"/>
      <w:r>
        <w:t>нести иные обязанности</w:t>
      </w:r>
      <w:proofErr w:type="gramEnd"/>
      <w:r>
        <w:t>, предусмотренные законодательством Российской Федерации.</w:t>
      </w:r>
    </w:p>
    <w:p w:rsidR="00764D87" w:rsidRDefault="00764D87" w:rsidP="00764D87">
      <w:pPr>
        <w:pStyle w:val="ConsPlusNormal"/>
        <w:ind w:firstLine="540"/>
        <w:jc w:val="both"/>
        <w:rPr>
          <w:u w:val="single"/>
        </w:rPr>
      </w:pPr>
      <w:r>
        <w:rPr>
          <w:u w:val="single"/>
        </w:rPr>
        <w:t xml:space="preserve">8. </w:t>
      </w:r>
      <w:proofErr w:type="spellStart"/>
      <w:r>
        <w:rPr>
          <w:u w:val="single"/>
        </w:rPr>
        <w:t>Ресурсоснабжающая</w:t>
      </w:r>
      <w:proofErr w:type="spellEnd"/>
      <w:r>
        <w:rPr>
          <w:u w:val="single"/>
        </w:rPr>
        <w:t xml:space="preserve"> организация имеет право:</w:t>
      </w:r>
    </w:p>
    <w:p w:rsidR="00764D87" w:rsidRDefault="00764D87" w:rsidP="00764D87">
      <w:pPr>
        <w:pStyle w:val="ConsPlusNormal"/>
        <w:ind w:firstLine="540"/>
        <w:jc w:val="both"/>
      </w:pPr>
      <w:r>
        <w:t xml:space="preserve">а) приостанавливать или ограничивать предоставление коммунальной услуги по основаниям </w:t>
      </w:r>
      <w:r>
        <w:lastRenderedPageBreak/>
        <w:t>и в порядке, которые установлены законодательством Российской Федерации;</w:t>
      </w:r>
    </w:p>
    <w:p w:rsidR="00764D87" w:rsidRDefault="00764D87" w:rsidP="00764D87">
      <w:pPr>
        <w:pStyle w:val="ConsPlusNormal"/>
        <w:ind w:firstLine="540"/>
        <w:jc w:val="both"/>
      </w:pPr>
      <w:proofErr w:type="gramStart"/>
      <w:r>
        <w:t xml:space="preserve"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временно проживающих в жилом помещении, в порядке, предусмотренном </w:t>
      </w:r>
      <w:hyperlink r:id="rId11" w:history="1">
        <w:r>
          <w:rPr>
            <w:rStyle w:val="a3"/>
            <w:u w:val="none"/>
          </w:rPr>
          <w:t>пунктом 56(1)</w:t>
        </w:r>
      </w:hyperlink>
      <w:r>
        <w:t xml:space="preserve"> Правил предоставления коммунальных услуг;</w:t>
      </w:r>
      <w:proofErr w:type="gramEnd"/>
    </w:p>
    <w:p w:rsidR="00764D87" w:rsidRDefault="00764D87" w:rsidP="00764D87">
      <w:pPr>
        <w:pStyle w:val="ConsPlusNormal"/>
        <w:ind w:firstLine="540"/>
        <w:jc w:val="both"/>
      </w:pPr>
      <w:r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2" w:history="1">
        <w:r>
          <w:rPr>
            <w:rStyle w:val="a3"/>
            <w:u w:val="none"/>
          </w:rPr>
          <w:t>подпунктом "е" пункта 32</w:t>
        </w:r>
      </w:hyperlink>
      <w:r>
        <w:t xml:space="preserve"> Правил предоставления коммунальных услуг;</w:t>
      </w:r>
    </w:p>
    <w:p w:rsidR="00764D87" w:rsidRDefault="00764D87" w:rsidP="00764D87">
      <w:pPr>
        <w:pStyle w:val="ConsPlusNormal"/>
        <w:ind w:firstLine="540"/>
        <w:jc w:val="both"/>
      </w:pPr>
      <w:r>
        <w:t>г) осуществлять иные права, предусмотренные законодательством Российской Федерации и настоящим договором.</w:t>
      </w:r>
    </w:p>
    <w:p w:rsidR="00764D87" w:rsidRDefault="00764D87" w:rsidP="00764D87">
      <w:pPr>
        <w:pStyle w:val="ConsPlusNormal"/>
        <w:ind w:firstLine="540"/>
        <w:jc w:val="both"/>
        <w:rPr>
          <w:u w:val="single"/>
        </w:rPr>
      </w:pPr>
      <w:r>
        <w:rPr>
          <w:u w:val="single"/>
        </w:rPr>
        <w:t>9. Потребитель обязан:</w:t>
      </w:r>
    </w:p>
    <w:p w:rsidR="00764D87" w:rsidRDefault="00764D87" w:rsidP="00764D87">
      <w:pPr>
        <w:pStyle w:val="ConsPlusNormal"/>
        <w:ind w:firstLine="540"/>
        <w:jc w:val="both"/>
      </w:pPr>
      <w:r>
        <w:t xml:space="preserve">а) своевременно и в полном объеме вносить </w:t>
      </w:r>
      <w:proofErr w:type="spellStart"/>
      <w:r>
        <w:t>ресурсоснабжающей</w:t>
      </w:r>
      <w:proofErr w:type="spellEnd"/>
      <w:r>
        <w:t xml:space="preserve"> организации плату за коммунальную услугу в сроки и в порядке, которые установлены законодательством Российской Федерации;</w:t>
      </w:r>
    </w:p>
    <w:p w:rsidR="00764D87" w:rsidRDefault="00764D87" w:rsidP="00764D87">
      <w:pPr>
        <w:pStyle w:val="ConsPlusNormal"/>
        <w:ind w:firstLine="540"/>
        <w:jc w:val="both"/>
      </w:pPr>
      <w:proofErr w:type="gramStart"/>
      <w: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</w:t>
      </w:r>
      <w:proofErr w:type="gramEnd"/>
      <w:r>
        <w:t xml:space="preserve"> неисправностей, пожара и аварий;</w:t>
      </w:r>
    </w:p>
    <w:p w:rsidR="00764D87" w:rsidRDefault="00764D87" w:rsidP="00764D87">
      <w:pPr>
        <w:pStyle w:val="ConsPlusNormal"/>
        <w:ind w:firstLine="540"/>
        <w:jc w:val="both"/>
      </w:pPr>
      <w:proofErr w:type="gramStart"/>
      <w:r>
        <w:t>в) обеспечить оснащение жилого помещения приборами учета (холодной воды, горячей воды и электрической энергии), а также ввод в эксплуатацию установленного прибора учета, за исключением случаев, когда обязанность по установке и вводу в эксплуатацию приборов учета электрической энергии возложена на гарантирующего поставщика (сетевую организацию),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</w:t>
      </w:r>
      <w:proofErr w:type="gramEnd"/>
      <w:r>
        <w:t>, при наличии технической возможности для установки таких приборов учета;</w:t>
      </w:r>
    </w:p>
    <w:p w:rsidR="00764D87" w:rsidRDefault="00764D87" w:rsidP="00764D87">
      <w:pPr>
        <w:pStyle w:val="ConsPlusNormal"/>
        <w:ind w:firstLine="540"/>
        <w:jc w:val="both"/>
      </w:pPr>
      <w:proofErr w:type="gramStart"/>
      <w:r>
        <w:t xml:space="preserve">г) в случае выхода прибора учета из строя (неисправности), в том числе </w:t>
      </w:r>
      <w:proofErr w:type="spellStart"/>
      <w:r>
        <w:t>неотображения</w:t>
      </w:r>
      <w:proofErr w:type="spellEnd"/>
      <w: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>
        <w:t>межповерочного</w:t>
      </w:r>
      <w:proofErr w:type="spellEnd"/>
      <w:r>
        <w:t xml:space="preserve"> интервала поверки прибора учета незамедлительно известить об этом </w:t>
      </w:r>
      <w:proofErr w:type="spellStart"/>
      <w:r>
        <w:t>ресурсоснабжающую</w:t>
      </w:r>
      <w:proofErr w:type="spellEnd"/>
      <w:r>
        <w:t xml:space="preserve"> организацию и сообщить показания прибора учета на момент его выхода из строя (возникновения неисправности);</w:t>
      </w:r>
      <w:proofErr w:type="gramEnd"/>
    </w:p>
    <w:p w:rsidR="00764D87" w:rsidRDefault="00764D87" w:rsidP="00764D87">
      <w:pPr>
        <w:pStyle w:val="ConsPlusNormal"/>
        <w:ind w:firstLine="540"/>
        <w:jc w:val="both"/>
      </w:pPr>
      <w:r>
        <w:t xml:space="preserve">д) в случае, если требуется проведение демонтажа прибора учета, известить </w:t>
      </w:r>
      <w:proofErr w:type="spellStart"/>
      <w:r>
        <w:t>ресурсоснабжающую</w:t>
      </w:r>
      <w:proofErr w:type="spellEnd"/>
      <w:r>
        <w:t xml:space="preserve"> организацию не </w:t>
      </w:r>
      <w:proofErr w:type="gramStart"/>
      <w:r>
        <w:t>позднее</w:t>
      </w:r>
      <w:proofErr w:type="gramEnd"/>
      <w:r>
        <w:t xml:space="preserve">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proofErr w:type="spellStart"/>
      <w:r>
        <w:t>ресурсоснабжающей</w:t>
      </w:r>
      <w:proofErr w:type="spellEnd"/>
      <w:r>
        <w:t xml:space="preserve">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:rsidR="00764D87" w:rsidRDefault="00764D87" w:rsidP="00764D87">
      <w:pPr>
        <w:pStyle w:val="ConsPlusNormal"/>
        <w:ind w:firstLine="540"/>
        <w:jc w:val="both"/>
      </w:pPr>
      <w:r>
        <w:t xml:space="preserve">е) допускать представителя </w:t>
      </w:r>
      <w:proofErr w:type="spellStart"/>
      <w:r>
        <w:t>ресурсоснабжающей</w:t>
      </w:r>
      <w:proofErr w:type="spellEnd"/>
      <w:r>
        <w:t xml:space="preserve">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764D87" w:rsidRDefault="00764D87" w:rsidP="00764D87">
      <w:pPr>
        <w:pStyle w:val="ConsPlusNormal"/>
        <w:ind w:firstLine="540"/>
        <w:jc w:val="both"/>
      </w:pPr>
      <w:r>
        <w:t xml:space="preserve">ж) информировать </w:t>
      </w:r>
      <w:proofErr w:type="spellStart"/>
      <w:r>
        <w:t>ресурсоснабжающую</w:t>
      </w:r>
      <w:proofErr w:type="spellEnd"/>
      <w:r>
        <w:t xml:space="preserve">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:rsidR="00764D87" w:rsidRDefault="00764D87" w:rsidP="00764D87">
      <w:pPr>
        <w:pStyle w:val="ConsPlusNormal"/>
        <w:ind w:firstLine="540"/>
        <w:jc w:val="both"/>
      </w:pPr>
      <w:r>
        <w:t xml:space="preserve">з) возмещать </w:t>
      </w:r>
      <w:proofErr w:type="spellStart"/>
      <w:r>
        <w:t>ресурсоснабжающей</w:t>
      </w:r>
      <w:proofErr w:type="spellEnd"/>
      <w:r>
        <w:t xml:space="preserve">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:rsidR="00764D87" w:rsidRDefault="00764D87" w:rsidP="00764D87">
      <w:pPr>
        <w:pStyle w:val="ConsPlusNormal"/>
        <w:ind w:firstLine="540"/>
        <w:jc w:val="both"/>
      </w:pPr>
      <w:r>
        <w:t xml:space="preserve">и) не осуществлять действия, предусмотренные </w:t>
      </w:r>
      <w:hyperlink r:id="rId13" w:history="1">
        <w:r>
          <w:rPr>
            <w:rStyle w:val="a3"/>
            <w:u w:val="none"/>
          </w:rPr>
          <w:t>пунктом 35</w:t>
        </w:r>
      </w:hyperlink>
      <w:r>
        <w:t xml:space="preserve"> Правил предоставления </w:t>
      </w:r>
      <w:r>
        <w:lastRenderedPageBreak/>
        <w:t>коммунальных услуг;</w:t>
      </w:r>
    </w:p>
    <w:p w:rsidR="00764D87" w:rsidRDefault="00764D87" w:rsidP="00764D87">
      <w:pPr>
        <w:pStyle w:val="ConsPlusNormal"/>
        <w:ind w:firstLine="540"/>
        <w:jc w:val="both"/>
      </w:pPr>
      <w:r>
        <w:t xml:space="preserve">к) </w:t>
      </w:r>
      <w:proofErr w:type="gramStart"/>
      <w:r>
        <w:t>нести иные обязанности</w:t>
      </w:r>
      <w:proofErr w:type="gramEnd"/>
      <w:r>
        <w:t>, предусмотренные законодательством Российской Федерации.</w:t>
      </w:r>
    </w:p>
    <w:p w:rsidR="00764D87" w:rsidRDefault="00764D87" w:rsidP="00764D87">
      <w:pPr>
        <w:pStyle w:val="ConsPlusNormal"/>
        <w:ind w:firstLine="540"/>
        <w:jc w:val="both"/>
        <w:rPr>
          <w:u w:val="single"/>
        </w:rPr>
      </w:pPr>
      <w:r>
        <w:rPr>
          <w:u w:val="single"/>
        </w:rPr>
        <w:t>10. Потребитель имеет право:</w:t>
      </w:r>
    </w:p>
    <w:p w:rsidR="00764D87" w:rsidRDefault="00764D87" w:rsidP="00764D87">
      <w:pPr>
        <w:pStyle w:val="ConsPlusNormal"/>
        <w:ind w:firstLine="540"/>
        <w:jc w:val="both"/>
      </w:pPr>
      <w:r>
        <w:t>а) получать в необходимых объемах коммунальную услугу надлежащего качества;</w:t>
      </w:r>
    </w:p>
    <w:p w:rsidR="00764D87" w:rsidRDefault="00764D87" w:rsidP="00764D87">
      <w:pPr>
        <w:pStyle w:val="ConsPlusNormal"/>
        <w:ind w:firstLine="540"/>
        <w:jc w:val="both"/>
      </w:pPr>
      <w:proofErr w:type="gramStart"/>
      <w:r>
        <w:t xml:space="preserve">б) при наличии прибора учета ежемесячно снимать его показания и передавать их </w:t>
      </w:r>
      <w:proofErr w:type="spellStart"/>
      <w:r>
        <w:t>ресурсоснабжающей</w:t>
      </w:r>
      <w:proofErr w:type="spellEnd"/>
      <w:r>
        <w:t xml:space="preserve"> организации или уполномоченному ею лицу;</w:t>
      </w:r>
      <w:proofErr w:type="gramEnd"/>
    </w:p>
    <w:p w:rsidR="00764D87" w:rsidRDefault="00764D87" w:rsidP="00764D87">
      <w:pPr>
        <w:pStyle w:val="ConsPlusNormal"/>
        <w:ind w:firstLine="540"/>
        <w:jc w:val="both"/>
      </w:pPr>
      <w:r>
        <w:t xml:space="preserve">в) получать от </w:t>
      </w:r>
      <w:proofErr w:type="spellStart"/>
      <w:r>
        <w:t>ресурсоснабжающей</w:t>
      </w:r>
      <w:proofErr w:type="spellEnd"/>
      <w:r>
        <w:t xml:space="preserve">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</w:t>
      </w:r>
      <w:proofErr w:type="spellStart"/>
      <w:r>
        <w:t>ресурсоснабжающей</w:t>
      </w:r>
      <w:proofErr w:type="spellEnd"/>
      <w:r>
        <w:t xml:space="preserve"> организацией потребителю неустоек (штрафов, пеней);</w:t>
      </w:r>
    </w:p>
    <w:p w:rsidR="00764D87" w:rsidRDefault="00764D87" w:rsidP="00764D87">
      <w:pPr>
        <w:pStyle w:val="ConsPlusNormal"/>
        <w:ind w:firstLine="540"/>
        <w:jc w:val="both"/>
      </w:pPr>
      <w:r>
        <w:t xml:space="preserve">г) требовать от </w:t>
      </w:r>
      <w:proofErr w:type="spellStart"/>
      <w:r>
        <w:t>ресурсоснабжающей</w:t>
      </w:r>
      <w:proofErr w:type="spellEnd"/>
      <w:r>
        <w:t xml:space="preserve"> организации изменения размера платы за коммунальную услугу в случаях и порядке, которые установлены </w:t>
      </w:r>
      <w:hyperlink r:id="rId14" w:history="1">
        <w:r>
          <w:rPr>
            <w:rStyle w:val="a3"/>
            <w:u w:val="none"/>
          </w:rPr>
          <w:t>Правилами</w:t>
        </w:r>
      </w:hyperlink>
      <w:r>
        <w:t xml:space="preserve"> предоставления коммунальных услуг;</w:t>
      </w:r>
    </w:p>
    <w:p w:rsidR="00764D87" w:rsidRDefault="00764D87" w:rsidP="00764D87">
      <w:pPr>
        <w:pStyle w:val="ConsPlusNormal"/>
        <w:ind w:firstLine="540"/>
        <w:jc w:val="both"/>
      </w:pPr>
      <w: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:rsidR="00764D87" w:rsidRDefault="00764D87" w:rsidP="00764D87">
      <w:pPr>
        <w:pStyle w:val="ConsPlusNormal"/>
        <w:ind w:firstLine="540"/>
        <w:jc w:val="both"/>
      </w:pPr>
      <w:r>
        <w:t>е) осуществлять иные права, предусмотренные законодательством Российской Федерации.</w:t>
      </w:r>
    </w:p>
    <w:p w:rsidR="00764D87" w:rsidRDefault="00764D87" w:rsidP="00764D87">
      <w:pPr>
        <w:pStyle w:val="ConsPlusNormal"/>
        <w:jc w:val="both"/>
      </w:pPr>
    </w:p>
    <w:p w:rsidR="00764D87" w:rsidRDefault="00764D87" w:rsidP="00764D87">
      <w:pPr>
        <w:pStyle w:val="ConsPlusNormal"/>
        <w:jc w:val="center"/>
        <w:outlineLvl w:val="1"/>
        <w:rPr>
          <w:b/>
        </w:rPr>
      </w:pPr>
      <w:r>
        <w:rPr>
          <w:b/>
        </w:rPr>
        <w:t>IV. Учет объема (количества) коммунальной услуги, предоставленной потребителю</w:t>
      </w:r>
    </w:p>
    <w:p w:rsidR="00764D87" w:rsidRDefault="00764D87" w:rsidP="00764D87">
      <w:pPr>
        <w:pStyle w:val="ConsPlusNormal"/>
        <w:jc w:val="both"/>
      </w:pPr>
    </w:p>
    <w:p w:rsidR="00764D87" w:rsidRDefault="00764D87" w:rsidP="00764D87">
      <w:pPr>
        <w:pStyle w:val="ConsPlusNormal"/>
        <w:ind w:firstLine="540"/>
        <w:jc w:val="both"/>
      </w:pPr>
      <w:r>
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:rsidR="00764D87" w:rsidRDefault="00764D87" w:rsidP="00764D87">
      <w:pPr>
        <w:pStyle w:val="ConsPlusNormal"/>
        <w:ind w:firstLine="540"/>
        <w:jc w:val="both"/>
      </w:pPr>
      <w: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764D87" w:rsidRDefault="00764D87" w:rsidP="00764D87">
      <w:pPr>
        <w:pStyle w:val="ConsPlusNormal"/>
        <w:ind w:firstLine="540"/>
        <w:jc w:val="both"/>
      </w:pPr>
      <w:r>
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:rsidR="00764D87" w:rsidRDefault="00764D87" w:rsidP="00764D87">
      <w:pPr>
        <w:pStyle w:val="ConsPlusNormal"/>
        <w:ind w:firstLine="540"/>
        <w:jc w:val="both"/>
      </w:pPr>
      <w:r>
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764D87" w:rsidRDefault="00764D87" w:rsidP="00764D87">
      <w:pPr>
        <w:pStyle w:val="ConsPlusNormal"/>
        <w:ind w:firstLine="540"/>
        <w:jc w:val="both"/>
      </w:pPr>
      <w:r>
        <w:t>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системы.</w:t>
      </w:r>
    </w:p>
    <w:p w:rsidR="00764D87" w:rsidRDefault="00764D87" w:rsidP="00764D87">
      <w:pPr>
        <w:pStyle w:val="ConsPlusNormal"/>
        <w:jc w:val="both"/>
      </w:pPr>
    </w:p>
    <w:p w:rsidR="00764D87" w:rsidRDefault="00764D87" w:rsidP="00764D87">
      <w:pPr>
        <w:pStyle w:val="ConsPlusNormal"/>
        <w:jc w:val="center"/>
        <w:outlineLvl w:val="1"/>
        <w:rPr>
          <w:b/>
        </w:rPr>
      </w:pPr>
      <w:r>
        <w:rPr>
          <w:b/>
        </w:rPr>
        <w:t>V. Размер платы за коммунальную услугу и порядок расчетов</w:t>
      </w:r>
    </w:p>
    <w:p w:rsidR="00764D87" w:rsidRDefault="00764D87" w:rsidP="00764D87">
      <w:pPr>
        <w:pStyle w:val="ConsPlusNormal"/>
        <w:jc w:val="both"/>
      </w:pPr>
    </w:p>
    <w:p w:rsidR="00764D87" w:rsidRDefault="00764D87" w:rsidP="00764D87">
      <w:pPr>
        <w:pStyle w:val="ConsPlusNormal"/>
        <w:ind w:firstLine="540"/>
        <w:jc w:val="both"/>
      </w:pPr>
      <w:r>
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:rsidR="00764D87" w:rsidRDefault="00764D87" w:rsidP="00764D87">
      <w:pPr>
        <w:pStyle w:val="ConsPlusNormal"/>
        <w:ind w:firstLine="540"/>
        <w:jc w:val="both"/>
      </w:pPr>
      <w:r>
        <w:t xml:space="preserve">15. Плата за коммунальные услуги вносится потребителем </w:t>
      </w:r>
      <w:proofErr w:type="spellStart"/>
      <w:r>
        <w:t>ресурсоснабжающей</w:t>
      </w:r>
      <w:proofErr w:type="spellEnd"/>
      <w:r>
        <w:t xml:space="preserve"> организации в порядке и сроки, которые установлены законодательством Российской Федерации.</w:t>
      </w:r>
    </w:p>
    <w:p w:rsidR="00764D87" w:rsidRDefault="00764D87" w:rsidP="00764D87">
      <w:pPr>
        <w:pStyle w:val="ConsPlusNormal"/>
        <w:ind w:firstLine="540"/>
        <w:jc w:val="both"/>
      </w:pPr>
      <w:r>
        <w:t>16. Потребитель вправе осуществлять предварительную оплату коммунальных услуг в счет будущих расчетных периодов.</w:t>
      </w:r>
    </w:p>
    <w:p w:rsidR="00764D87" w:rsidRDefault="00764D87" w:rsidP="00764D87">
      <w:pPr>
        <w:pStyle w:val="ConsPlusNormal"/>
        <w:ind w:firstLine="540"/>
        <w:jc w:val="both"/>
      </w:pPr>
      <w:r>
        <w:t>17. В случае принятия в субъекте Российской Федерации решения об установлении социальной нормы потребления электрической энергии (мощности) 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потребления электрической энергии.</w:t>
      </w:r>
    </w:p>
    <w:p w:rsidR="00764D87" w:rsidRDefault="00764D87" w:rsidP="00764D87">
      <w:pPr>
        <w:pStyle w:val="ConsPlusNormal"/>
        <w:ind w:firstLine="540"/>
        <w:jc w:val="both"/>
      </w:pPr>
      <w:r>
        <w:t xml:space="preserve">18.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</w:t>
      </w:r>
      <w:proofErr w:type="spellStart"/>
      <w:r>
        <w:t>ресурсоснабжающая</w:t>
      </w:r>
      <w:proofErr w:type="spellEnd"/>
      <w:r>
        <w:t xml:space="preserve"> организация производит перерасчет и (или) </w:t>
      </w:r>
      <w:r>
        <w:lastRenderedPageBreak/>
        <w:t xml:space="preserve">доначисление платы за коммунальную услугу в порядке, предусмотренном </w:t>
      </w:r>
      <w:hyperlink r:id="rId15" w:history="1">
        <w:r>
          <w:rPr>
            <w:rStyle w:val="a3"/>
            <w:u w:val="none"/>
          </w:rPr>
          <w:t>Правилами</w:t>
        </w:r>
      </w:hyperlink>
      <w:r>
        <w:t xml:space="preserve"> предоставления коммунальных услуг.</w:t>
      </w:r>
    </w:p>
    <w:p w:rsidR="00764D87" w:rsidRDefault="00764D87" w:rsidP="00764D87">
      <w:pPr>
        <w:pStyle w:val="ConsPlusNormal"/>
        <w:jc w:val="both"/>
        <w:rPr>
          <w:b/>
        </w:rPr>
      </w:pPr>
    </w:p>
    <w:p w:rsidR="00764D87" w:rsidRDefault="00764D87" w:rsidP="00764D87">
      <w:pPr>
        <w:pStyle w:val="ConsPlusNormal"/>
        <w:jc w:val="center"/>
        <w:outlineLvl w:val="1"/>
        <w:rPr>
          <w:b/>
        </w:rPr>
      </w:pPr>
      <w:r>
        <w:rPr>
          <w:b/>
        </w:rPr>
        <w:t>VI. Ограничение, приостановление, возобновление предоставления коммунальной услуги</w:t>
      </w:r>
    </w:p>
    <w:p w:rsidR="00764D87" w:rsidRDefault="00764D87" w:rsidP="00764D87">
      <w:pPr>
        <w:pStyle w:val="ConsPlusNormal"/>
        <w:jc w:val="both"/>
      </w:pPr>
    </w:p>
    <w:p w:rsidR="00764D87" w:rsidRDefault="00764D87" w:rsidP="00764D87">
      <w:pPr>
        <w:pStyle w:val="ConsPlusNormal"/>
        <w:ind w:firstLine="540"/>
        <w:jc w:val="both"/>
      </w:pPr>
      <w:r>
        <w:t xml:space="preserve">19. </w:t>
      </w:r>
      <w:proofErr w:type="spellStart"/>
      <w:r>
        <w:t>Ресурсоснабжающая</w:t>
      </w:r>
      <w:proofErr w:type="spellEnd"/>
      <w:r>
        <w:t xml:space="preserve">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:rsidR="00764D87" w:rsidRDefault="00764D87" w:rsidP="00764D87">
      <w:pPr>
        <w:pStyle w:val="ConsPlusNormal"/>
        <w:ind w:firstLine="540"/>
        <w:jc w:val="both"/>
      </w:pPr>
      <w:r>
        <w:t>20.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:rsidR="00764D87" w:rsidRDefault="00764D87" w:rsidP="00764D87">
      <w:pPr>
        <w:pStyle w:val="ConsPlusNormal"/>
        <w:ind w:firstLine="540"/>
        <w:jc w:val="both"/>
      </w:pPr>
      <w:r>
        <w:t xml:space="preserve">21. При ограничении предоставления коммунальной услуги </w:t>
      </w:r>
      <w:proofErr w:type="spellStart"/>
      <w:r>
        <w:t>ресурсоснабжающая</w:t>
      </w:r>
      <w:proofErr w:type="spellEnd"/>
      <w:r>
        <w:t xml:space="preserve">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:rsidR="00764D87" w:rsidRDefault="00764D87" w:rsidP="00764D87">
      <w:pPr>
        <w:pStyle w:val="ConsPlusNormal"/>
        <w:ind w:firstLine="540"/>
        <w:jc w:val="both"/>
      </w:pPr>
      <w:r>
        <w:t xml:space="preserve">При приостановлении предоставления коммунальной услуги </w:t>
      </w:r>
      <w:proofErr w:type="spellStart"/>
      <w:r>
        <w:t>ресурсоснабжающая</w:t>
      </w:r>
      <w:proofErr w:type="spellEnd"/>
      <w:r>
        <w:t xml:space="preserve"> организация временно прекращает ее предоставление потребителю.</w:t>
      </w:r>
    </w:p>
    <w:p w:rsidR="00764D87" w:rsidRDefault="00764D87" w:rsidP="00764D87">
      <w:pPr>
        <w:pStyle w:val="ConsPlusNormal"/>
        <w:ind w:firstLine="540"/>
        <w:jc w:val="both"/>
      </w:pPr>
      <w:r>
        <w:t xml:space="preserve">22.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</w:t>
      </w:r>
      <w:proofErr w:type="spellStart"/>
      <w:r>
        <w:t>ресурсоснабжающей</w:t>
      </w:r>
      <w:proofErr w:type="spellEnd"/>
      <w:r>
        <w:t xml:space="preserve">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:rsidR="00764D87" w:rsidRDefault="00764D87" w:rsidP="00764D87">
      <w:pPr>
        <w:pStyle w:val="ConsPlusNormal"/>
        <w:jc w:val="both"/>
      </w:pPr>
    </w:p>
    <w:p w:rsidR="00764D87" w:rsidRDefault="00764D87" w:rsidP="00764D87">
      <w:pPr>
        <w:pStyle w:val="ConsPlusNormal"/>
        <w:jc w:val="center"/>
        <w:outlineLvl w:val="1"/>
        <w:rPr>
          <w:b/>
        </w:rPr>
      </w:pPr>
      <w:r>
        <w:rPr>
          <w:b/>
        </w:rPr>
        <w:t>VII. Ответственность сторон</w:t>
      </w:r>
    </w:p>
    <w:p w:rsidR="00764D87" w:rsidRDefault="00764D87" w:rsidP="00764D87">
      <w:pPr>
        <w:pStyle w:val="ConsPlusNormal"/>
        <w:jc w:val="both"/>
      </w:pPr>
    </w:p>
    <w:p w:rsidR="00764D87" w:rsidRDefault="00764D87" w:rsidP="00764D87">
      <w:pPr>
        <w:pStyle w:val="ConsPlusNormal"/>
        <w:ind w:firstLine="540"/>
        <w:jc w:val="both"/>
      </w:pPr>
      <w:r>
        <w:t>23.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:rsidR="00764D87" w:rsidRDefault="00764D87" w:rsidP="00764D87">
      <w:pPr>
        <w:pStyle w:val="ConsPlusNormal"/>
        <w:ind w:firstLine="540"/>
        <w:jc w:val="both"/>
      </w:pPr>
      <w:r>
        <w:t xml:space="preserve">24. </w:t>
      </w:r>
      <w:proofErr w:type="spellStart"/>
      <w:proofErr w:type="gramStart"/>
      <w:r>
        <w:t>Ресурсоснабжающая</w:t>
      </w:r>
      <w:proofErr w:type="spellEnd"/>
      <w:r>
        <w:t xml:space="preserve">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водоотведения, электроснабжения,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</w:t>
      </w:r>
      <w:proofErr w:type="gramEnd"/>
      <w:r>
        <w:t xml:space="preserve"> коллективного (общедомового) прибора учета - внешняя граница стены многоквартирного дома, а для сетей газоснабжения - место соединения первого запорного устройства с внешней газораспределительной сетью. Сторонами может быть определено иное место границы ответственности за качество предоставления коммунальной услуги соответствующего вида.</w:t>
      </w:r>
    </w:p>
    <w:p w:rsidR="00764D87" w:rsidRDefault="00764D87" w:rsidP="00764D87">
      <w:pPr>
        <w:pStyle w:val="ConsPlusNormal"/>
        <w:ind w:firstLine="540"/>
        <w:jc w:val="both"/>
      </w:pPr>
      <w:proofErr w:type="gramStart"/>
      <w: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  <w:proofErr w:type="gramEnd"/>
    </w:p>
    <w:p w:rsidR="00764D87" w:rsidRDefault="00764D87" w:rsidP="00764D87">
      <w:pPr>
        <w:pStyle w:val="ConsPlusNormal"/>
        <w:ind w:firstLine="540"/>
        <w:jc w:val="both"/>
      </w:pPr>
      <w:r>
        <w:t xml:space="preserve">25.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</w:t>
      </w:r>
      <w:proofErr w:type="spellStart"/>
      <w:r>
        <w:t>ресурсоснабжающей</w:t>
      </w:r>
      <w:proofErr w:type="spellEnd"/>
      <w:r>
        <w:t xml:space="preserve"> организации пени в размере, установленном законодательством Российской Федерации.</w:t>
      </w:r>
    </w:p>
    <w:p w:rsidR="00764D87" w:rsidRDefault="00764D87" w:rsidP="00764D87">
      <w:pPr>
        <w:pStyle w:val="ConsPlusNormal"/>
        <w:jc w:val="both"/>
      </w:pPr>
    </w:p>
    <w:p w:rsidR="00764D87" w:rsidRDefault="00764D87" w:rsidP="00764D87">
      <w:pPr>
        <w:pStyle w:val="ConsPlusNormal"/>
        <w:jc w:val="center"/>
        <w:outlineLvl w:val="1"/>
        <w:rPr>
          <w:b/>
        </w:rPr>
      </w:pPr>
      <w:r>
        <w:rPr>
          <w:b/>
        </w:rPr>
        <w:t>VIII. Порядок разрешения споров</w:t>
      </w:r>
    </w:p>
    <w:p w:rsidR="00764D87" w:rsidRDefault="00764D87" w:rsidP="00764D87">
      <w:pPr>
        <w:pStyle w:val="ConsPlusNormal"/>
        <w:ind w:firstLine="540"/>
        <w:jc w:val="both"/>
      </w:pPr>
      <w:r>
        <w:t>26.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764D87" w:rsidRDefault="00764D87" w:rsidP="00764D87">
      <w:pPr>
        <w:pStyle w:val="ConsPlusNormal"/>
        <w:jc w:val="both"/>
        <w:rPr>
          <w:b/>
        </w:rPr>
      </w:pPr>
    </w:p>
    <w:p w:rsidR="00764D87" w:rsidRDefault="00764D87" w:rsidP="00764D87">
      <w:pPr>
        <w:pStyle w:val="ConsPlusNormal"/>
        <w:jc w:val="center"/>
        <w:outlineLvl w:val="1"/>
        <w:rPr>
          <w:b/>
        </w:rPr>
      </w:pPr>
      <w:r>
        <w:rPr>
          <w:b/>
        </w:rPr>
        <w:t>IX. Действие, изменение и расторжение договора</w:t>
      </w:r>
    </w:p>
    <w:p w:rsidR="00764D87" w:rsidRDefault="00764D87" w:rsidP="00764D87">
      <w:pPr>
        <w:pStyle w:val="ConsPlusNormal"/>
        <w:jc w:val="both"/>
      </w:pPr>
    </w:p>
    <w:p w:rsidR="00764D87" w:rsidRDefault="00764D87" w:rsidP="00764D87">
      <w:pPr>
        <w:pStyle w:val="ConsPlusNormal"/>
        <w:ind w:firstLine="540"/>
        <w:jc w:val="both"/>
      </w:pPr>
      <w:r>
        <w:t>27. Настоящий договор вступает в силу в порядке и сроки, которые установлены законодательством Российской Федерации.</w:t>
      </w:r>
    </w:p>
    <w:p w:rsidR="00764D87" w:rsidRDefault="00764D87" w:rsidP="00764D87">
      <w:pPr>
        <w:pStyle w:val="ConsPlusNormal"/>
        <w:ind w:firstLine="540"/>
        <w:jc w:val="both"/>
      </w:pPr>
      <w:r>
        <w:t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764D87" w:rsidRDefault="00764D87" w:rsidP="00764D87">
      <w:pPr>
        <w:pStyle w:val="ConsPlusNormal"/>
        <w:ind w:firstLine="540"/>
        <w:jc w:val="both"/>
      </w:pPr>
      <w:r>
        <w:t xml:space="preserve">29. Настоящий договор заключен в соответствии с положениями федеральных законов и иных нормативно-правовых актов Российской Федерации. </w:t>
      </w:r>
      <w:proofErr w:type="gramStart"/>
      <w:r>
        <w:t>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  <w:proofErr w:type="gramEnd"/>
    </w:p>
    <w:p w:rsidR="00764D87" w:rsidRDefault="00764D87" w:rsidP="00764D87">
      <w:pPr>
        <w:pStyle w:val="ConsPlusNormal"/>
        <w:ind w:firstLine="540"/>
        <w:jc w:val="both"/>
      </w:pPr>
      <w:r>
        <w:t xml:space="preserve">30. Информация об изменении условий настоящего договора доводится до сведения потребителя способами, предусмотренными </w:t>
      </w:r>
      <w:hyperlink w:anchor="Par66" w:tooltip="5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" w:history="1">
        <w:r>
          <w:rPr>
            <w:rStyle w:val="a3"/>
            <w:u w:val="none"/>
          </w:rPr>
          <w:t>пунктом 5</w:t>
        </w:r>
      </w:hyperlink>
      <w:r>
        <w:t xml:space="preserve"> настоящего договора.</w:t>
      </w:r>
    </w:p>
    <w:p w:rsidR="00764D87" w:rsidRDefault="00764D87" w:rsidP="00764D87">
      <w:pPr>
        <w:pStyle w:val="ConsPlusNormal"/>
        <w:ind w:firstLine="540"/>
        <w:jc w:val="both"/>
      </w:pPr>
      <w: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764D87" w:rsidRDefault="00764D87" w:rsidP="00764D87">
      <w:pPr>
        <w:pStyle w:val="ConsPlusNormal"/>
        <w:ind w:firstLine="540"/>
        <w:jc w:val="both"/>
      </w:pPr>
      <w:r>
        <w:t xml:space="preserve">31. Обработка персональных данных потребителя, за исключением указанных в </w:t>
      </w:r>
      <w:hyperlink r:id="rId16" w:history="1">
        <w:r>
          <w:rPr>
            <w:rStyle w:val="a3"/>
            <w:u w:val="none"/>
          </w:rPr>
          <w:t>пункте 6</w:t>
        </w:r>
      </w:hyperlink>
      <w:r>
        <w:t xml:space="preserve"> Правил предоставления коммунальных услуг, осуществляется </w:t>
      </w:r>
      <w:proofErr w:type="spellStart"/>
      <w:r>
        <w:t>ресурсоснабжающей</w:t>
      </w:r>
      <w:proofErr w:type="spellEnd"/>
      <w:r>
        <w:t xml:space="preserve"> организацией в соответствии с Федеральным </w:t>
      </w:r>
      <w:hyperlink r:id="rId17" w:history="1">
        <w:r>
          <w:rPr>
            <w:rStyle w:val="a3"/>
            <w:u w:val="none"/>
          </w:rPr>
          <w:t>законом</w:t>
        </w:r>
      </w:hyperlink>
      <w:r>
        <w:t xml:space="preserve">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18" w:history="1">
        <w:r>
          <w:rPr>
            <w:rStyle w:val="a3"/>
            <w:u w:val="none"/>
          </w:rPr>
          <w:t>законом</w:t>
        </w:r>
      </w:hyperlink>
      <w:r>
        <w:t>.</w:t>
      </w:r>
    </w:p>
    <w:p w:rsidR="00764D87" w:rsidRDefault="00764D87" w:rsidP="00764D87">
      <w:pPr>
        <w:pStyle w:val="ConsPlusNormal"/>
        <w:jc w:val="both"/>
      </w:pPr>
    </w:p>
    <w:p w:rsidR="00764D87" w:rsidRDefault="00764D87" w:rsidP="00764D87">
      <w:pPr>
        <w:pStyle w:val="ConsPlusNormal"/>
        <w:jc w:val="center"/>
        <w:outlineLvl w:val="1"/>
        <w:rPr>
          <w:b/>
        </w:rPr>
      </w:pPr>
      <w:r>
        <w:rPr>
          <w:b/>
        </w:rPr>
        <w:t>X. Заключительные положения</w:t>
      </w:r>
    </w:p>
    <w:p w:rsidR="00764D87" w:rsidRDefault="00764D87" w:rsidP="00764D87">
      <w:pPr>
        <w:pStyle w:val="ConsPlusNormal"/>
        <w:jc w:val="both"/>
      </w:pPr>
    </w:p>
    <w:p w:rsidR="00764D87" w:rsidRDefault="00764D87" w:rsidP="00764D87">
      <w:pPr>
        <w:pStyle w:val="ConsPlusNormal"/>
        <w:ind w:firstLine="540"/>
        <w:jc w:val="both"/>
      </w:pPr>
      <w:r>
        <w:t>32. По вопросам, прямо не урегулированным настоящим договором, стороны руководствуются законодательством Российской Федерации.</w:t>
      </w:r>
    </w:p>
    <w:p w:rsidR="00764D87" w:rsidRDefault="00764D87" w:rsidP="00764D8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764D87" w:rsidTr="00764D8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87" w:rsidRDefault="00764D87">
            <w:pPr>
              <w:pStyle w:val="ConsPlusNormal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Ресурсоснабжающая</w:t>
            </w:r>
            <w:proofErr w:type="spellEnd"/>
            <w:r>
              <w:rPr>
                <w:b/>
              </w:rPr>
              <w:t xml:space="preserve"> организация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87" w:rsidRDefault="00764D87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Потребитель</w:t>
            </w:r>
          </w:p>
        </w:tc>
      </w:tr>
      <w:tr w:rsidR="00764D87" w:rsidTr="00764D8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87" w:rsidRDefault="00764D87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Акционерное общество «</w:t>
            </w:r>
            <w:proofErr w:type="spellStart"/>
            <w:r>
              <w:rPr>
                <w:b/>
              </w:rPr>
              <w:t>Мелеузовские</w:t>
            </w:r>
            <w:proofErr w:type="spellEnd"/>
            <w:r>
              <w:rPr>
                <w:b/>
              </w:rPr>
              <w:t xml:space="preserve"> тепловые сети»</w:t>
            </w:r>
          </w:p>
          <w:p w:rsidR="00764D87" w:rsidRDefault="00764D8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453851,  РБ, г. Мелеуз, </w:t>
            </w:r>
            <w:proofErr w:type="gramStart"/>
            <w:r>
              <w:rPr>
                <w:rFonts w:ascii="Times New Roman" w:hAnsi="Times New Roman"/>
              </w:rPr>
              <w:t>Южная</w:t>
            </w:r>
            <w:proofErr w:type="gramEnd"/>
            <w:r>
              <w:rPr>
                <w:rFonts w:ascii="Times New Roman" w:hAnsi="Times New Roman"/>
              </w:rPr>
              <w:t>, 6.</w:t>
            </w:r>
          </w:p>
          <w:p w:rsidR="00764D87" w:rsidRDefault="00764D8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0263014532 ОГРН 1090263000398</w:t>
            </w:r>
          </w:p>
          <w:p w:rsidR="00764D87" w:rsidRDefault="00764D8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КПП 026301001 </w:t>
            </w:r>
          </w:p>
          <w:p w:rsidR="00764D87" w:rsidRDefault="00764D8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 ОКПО 61150044/ ОКВЭД 40.30</w:t>
            </w:r>
          </w:p>
          <w:p w:rsidR="00764D87" w:rsidRDefault="00764D8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ОКАТО/ ОКОГУ 80425000000/ 49013</w:t>
            </w:r>
          </w:p>
          <w:p w:rsidR="00764D87" w:rsidRDefault="00764D8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ОКОПФ 47 /ОКФС 16/ ОКТМО 80641101</w:t>
            </w:r>
          </w:p>
          <w:p w:rsidR="00764D87" w:rsidRDefault="00764D8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к/с 30101810300000000601</w:t>
            </w:r>
          </w:p>
          <w:p w:rsidR="00764D87" w:rsidRDefault="00764D8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/с 40702810006360001157 </w:t>
            </w:r>
          </w:p>
          <w:p w:rsidR="00764D87" w:rsidRDefault="00764D8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Башкирское отделение № 8598 ПАО «СБЕРБАНК  РОССИИ» </w:t>
            </w:r>
          </w:p>
          <w:p w:rsidR="00764D87" w:rsidRDefault="00764D8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048073601</w:t>
            </w:r>
          </w:p>
          <w:p w:rsidR="00764D87" w:rsidRDefault="00764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электронный адрес: </w:t>
            </w:r>
            <w:proofErr w:type="gramStart"/>
            <w:r>
              <w:rPr>
                <w:rFonts w:ascii="Times New Roman" w:hAnsi="Times New Roman"/>
                <w:bCs/>
              </w:rPr>
              <w:t>М</w:t>
            </w:r>
            <w:proofErr w:type="spellStart"/>
            <w:proofErr w:type="gramEnd"/>
            <w:r>
              <w:rPr>
                <w:rFonts w:ascii="Times New Roman" w:hAnsi="Times New Roman"/>
                <w:bCs/>
                <w:lang w:val="en-US"/>
              </w:rPr>
              <w:t>ptc</w:t>
            </w:r>
            <w:proofErr w:type="spellEnd"/>
            <w:r>
              <w:rPr>
                <w:rFonts w:ascii="Times New Roman" w:hAnsi="Times New Roman"/>
                <w:bCs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rb</w:t>
            </w:r>
            <w:proofErr w:type="spellEnd"/>
            <w:r>
              <w:rPr>
                <w:rFonts w:ascii="Times New Roman" w:hAnsi="Times New Roman"/>
                <w:bCs/>
              </w:rPr>
              <w:t>@</w:t>
            </w:r>
            <w:r>
              <w:rPr>
                <w:rFonts w:ascii="Times New Roman" w:hAnsi="Times New Roman"/>
                <w:bCs/>
                <w:lang w:val="en-US"/>
              </w:rPr>
              <w:t>mail</w:t>
            </w:r>
            <w:r>
              <w:rPr>
                <w:rFonts w:ascii="Times New Roman" w:hAnsi="Times New Roman"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764D87" w:rsidRDefault="00764D8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Директор </w:t>
            </w:r>
          </w:p>
          <w:p w:rsidR="00764D87" w:rsidRDefault="00764D8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764D87" w:rsidRDefault="00764D8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764D87" w:rsidRDefault="00764D87">
            <w:pPr>
              <w:pStyle w:val="ConsPlusNormal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______________________</w:t>
            </w:r>
            <w:proofErr w:type="spellStart"/>
            <w:r>
              <w:rPr>
                <w:b/>
                <w:sz w:val="22"/>
                <w:szCs w:val="22"/>
              </w:rPr>
              <w:t>Г.И.Ярославцев</w:t>
            </w:r>
            <w:proofErr w:type="spellEnd"/>
          </w:p>
          <w:p w:rsidR="00764D87" w:rsidRDefault="00764D87">
            <w:pPr>
              <w:pStyle w:val="ConsPlusNormal"/>
              <w:jc w:val="both"/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87" w:rsidRDefault="00764D87">
            <w:pPr>
              <w:pStyle w:val="ConsPlusNormal"/>
              <w:jc w:val="both"/>
            </w:pPr>
          </w:p>
        </w:tc>
      </w:tr>
    </w:tbl>
    <w:p w:rsidR="007256C3" w:rsidRDefault="007256C3"/>
    <w:sectPr w:rsidR="007256C3" w:rsidSect="00764D87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03"/>
    <w:rsid w:val="007256C3"/>
    <w:rsid w:val="00764D87"/>
    <w:rsid w:val="007B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D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64D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64D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D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64D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64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577&amp;date=23.04.2024&amp;dst=100367&amp;field=134" TargetMode="External"/><Relationship Id="rId13" Type="http://schemas.openxmlformats.org/officeDocument/2006/relationships/hyperlink" Target="https://login.consultant.ru/link/?req=doc&amp;base=LAW&amp;n=474577&amp;date=23.04.2024&amp;dst=100234&amp;field=134" TargetMode="External"/><Relationship Id="rId18" Type="http://schemas.openxmlformats.org/officeDocument/2006/relationships/hyperlink" Target="https://login.consultant.ru/link/?req=doc&amp;base=LAW&amp;n=439201&amp;date=23.04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4577&amp;date=23.04.2024&amp;dst=100031&amp;field=134" TargetMode="External"/><Relationship Id="rId12" Type="http://schemas.openxmlformats.org/officeDocument/2006/relationships/hyperlink" Target="https://login.consultant.ru/link/?req=doc&amp;base=LAW&amp;n=474577&amp;date=23.04.2024&amp;dst=100204&amp;field=134" TargetMode="External"/><Relationship Id="rId17" Type="http://schemas.openxmlformats.org/officeDocument/2006/relationships/hyperlink" Target="https://login.consultant.ru/link/?req=doc&amp;base=LAW&amp;n=439201&amp;date=23.04.202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4577&amp;date=23.04.2024&amp;dst=100076&amp;field=13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577&amp;date=23.04.2024&amp;dst=100031&amp;field=134" TargetMode="External"/><Relationship Id="rId11" Type="http://schemas.openxmlformats.org/officeDocument/2006/relationships/hyperlink" Target="https://login.consultant.ru/link/?req=doc&amp;base=LAW&amp;n=474577&amp;date=23.04.2024&amp;dst=101262&amp;field=134" TargetMode="External"/><Relationship Id="rId5" Type="http://schemas.openxmlformats.org/officeDocument/2006/relationships/hyperlink" Target="https://login.consultant.ru/link/?req=doc&amp;base=LAW&amp;n=474577&amp;date=23.04.2024&amp;dst=100031&amp;field=134" TargetMode="External"/><Relationship Id="rId15" Type="http://schemas.openxmlformats.org/officeDocument/2006/relationships/hyperlink" Target="https://login.consultant.ru/link/?req=doc&amp;base=LAW&amp;n=474577&amp;date=23.04.2024&amp;dst=100031&amp;field=134" TargetMode="External"/><Relationship Id="rId10" Type="http://schemas.openxmlformats.org/officeDocument/2006/relationships/hyperlink" Target="https://login.consultant.ru/link/?req=doc&amp;base=LAW&amp;n=474577&amp;date=23.04.2024&amp;dst=100031&amp;field=1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4577&amp;date=23.04.2024&amp;dst=101319&amp;field=134" TargetMode="External"/><Relationship Id="rId14" Type="http://schemas.openxmlformats.org/officeDocument/2006/relationships/hyperlink" Target="https://login.consultant.ru/link/?req=doc&amp;base=LAW&amp;n=474577&amp;date=23.04.2024&amp;dst=10003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3520</Words>
  <Characters>20069</Characters>
  <Application>Microsoft Office Word</Application>
  <DocSecurity>0</DocSecurity>
  <Lines>167</Lines>
  <Paragraphs>47</Paragraphs>
  <ScaleCrop>false</ScaleCrop>
  <Company>SPecialiST RePack</Company>
  <LinksUpToDate>false</LinksUpToDate>
  <CharactersWithSpaces>23542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2024-04-23T08:13:00Z</dcterms:created>
  <dcterms:modified xsi:type="dcterms:W3CDTF">2024-04-23T08:15:00Z</dcterms:modified>
</cp:coreProperties>
</file>